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F2" w:rsidRDefault="008142F2" w:rsidP="008142F2">
      <w:pPr>
        <w:jc w:val="center"/>
        <w:rPr>
          <w:sz w:val="32"/>
          <w:szCs w:val="32"/>
        </w:rPr>
      </w:pPr>
    </w:p>
    <w:p w:rsidR="008142F2" w:rsidRDefault="008142F2" w:rsidP="008142F2">
      <w:pPr>
        <w:jc w:val="center"/>
        <w:rPr>
          <w:sz w:val="32"/>
          <w:szCs w:val="32"/>
        </w:rPr>
      </w:pPr>
      <w:r w:rsidRPr="005E2CBC">
        <w:rPr>
          <w:sz w:val="32"/>
          <w:szCs w:val="32"/>
        </w:rPr>
        <w:t>Пояснительная записка</w:t>
      </w:r>
    </w:p>
    <w:p w:rsidR="008142F2" w:rsidRPr="00BD5D7E" w:rsidRDefault="008142F2" w:rsidP="0030387C">
      <w:pPr>
        <w:jc w:val="center"/>
      </w:pPr>
      <w:r w:rsidRPr="005E2CBC">
        <w:t xml:space="preserve">к отчету о результатах мониторинга качества </w:t>
      </w:r>
      <w:r>
        <w:t>управления финансами главных распорядителей бюджетных средств бюджета Княгининского муниципального района за 201</w:t>
      </w:r>
      <w:r w:rsidR="0030387C">
        <w:t>7</w:t>
      </w:r>
      <w:r>
        <w:t xml:space="preserve"> год</w:t>
      </w:r>
    </w:p>
    <w:p w:rsidR="008142F2" w:rsidRPr="00BD5D7E" w:rsidRDefault="008142F2" w:rsidP="008142F2">
      <w:pPr>
        <w:jc w:val="center"/>
      </w:pPr>
    </w:p>
    <w:p w:rsidR="008142F2" w:rsidRDefault="008142F2" w:rsidP="008142F2">
      <w:pPr>
        <w:spacing w:line="360" w:lineRule="auto"/>
        <w:ind w:right="-5" w:firstLine="700"/>
        <w:jc w:val="both"/>
        <w:rPr>
          <w:sz w:val="28"/>
          <w:szCs w:val="28"/>
        </w:rPr>
      </w:pPr>
    </w:p>
    <w:p w:rsidR="008142F2" w:rsidRDefault="008142F2" w:rsidP="008142F2">
      <w:pPr>
        <w:spacing w:line="360" w:lineRule="auto"/>
        <w:ind w:right="-5" w:firstLine="700"/>
        <w:jc w:val="both"/>
        <w:rPr>
          <w:sz w:val="28"/>
          <w:szCs w:val="28"/>
        </w:rPr>
      </w:pPr>
      <w:r w:rsidRPr="009A14FB">
        <w:rPr>
          <w:sz w:val="28"/>
          <w:szCs w:val="28"/>
        </w:rPr>
        <w:t>В соответствии с п</w:t>
      </w:r>
      <w:r>
        <w:rPr>
          <w:sz w:val="28"/>
          <w:szCs w:val="28"/>
        </w:rPr>
        <w:t>остановлением</w:t>
      </w:r>
      <w:r w:rsidRPr="009A14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Княгининского района  </w:t>
      </w:r>
      <w:r w:rsidRPr="009A14FB">
        <w:rPr>
          <w:sz w:val="28"/>
          <w:szCs w:val="28"/>
        </w:rPr>
        <w:t>Нижегородской облас</w:t>
      </w:r>
      <w:r>
        <w:rPr>
          <w:sz w:val="28"/>
          <w:szCs w:val="28"/>
        </w:rPr>
        <w:t>ти от 22.03.2012 года № 418 проведен</w:t>
      </w:r>
      <w:r w:rsidRPr="009A14FB">
        <w:rPr>
          <w:sz w:val="28"/>
          <w:szCs w:val="28"/>
        </w:rPr>
        <w:t xml:space="preserve"> мониторинг </w:t>
      </w:r>
      <w:r>
        <w:rPr>
          <w:sz w:val="28"/>
          <w:szCs w:val="28"/>
        </w:rPr>
        <w:t>7</w:t>
      </w:r>
      <w:r w:rsidRPr="009A14FB">
        <w:rPr>
          <w:sz w:val="28"/>
          <w:szCs w:val="28"/>
        </w:rPr>
        <w:t xml:space="preserve"> главных </w:t>
      </w:r>
      <w:r>
        <w:rPr>
          <w:sz w:val="28"/>
          <w:szCs w:val="28"/>
        </w:rPr>
        <w:t>распорядителей бюджетных средств район</w:t>
      </w:r>
      <w:r w:rsidRPr="009A14FB">
        <w:rPr>
          <w:sz w:val="28"/>
          <w:szCs w:val="28"/>
        </w:rPr>
        <w:t>ного бюджета по состоя</w:t>
      </w:r>
      <w:r>
        <w:rPr>
          <w:sz w:val="28"/>
          <w:szCs w:val="28"/>
        </w:rPr>
        <w:t xml:space="preserve">нию </w:t>
      </w:r>
      <w:r w:rsidRPr="009A14F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</w:t>
      </w:r>
      <w:r w:rsidRPr="009A14FB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 201</w:t>
      </w:r>
      <w:r w:rsidR="0030387C">
        <w:rPr>
          <w:sz w:val="28"/>
          <w:szCs w:val="28"/>
        </w:rPr>
        <w:t>8</w:t>
      </w:r>
      <w:r w:rsidRPr="009A14F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8142F2" w:rsidRPr="00281BAC" w:rsidRDefault="008142F2" w:rsidP="008142F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B7120">
        <w:rPr>
          <w:b/>
          <w:i/>
          <w:sz w:val="28"/>
          <w:szCs w:val="28"/>
        </w:rPr>
        <w:t>1. Финансовое планирование.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 xml:space="preserve">1.1. </w:t>
      </w:r>
      <w:r>
        <w:rPr>
          <w:sz w:val="28"/>
          <w:szCs w:val="28"/>
        </w:rPr>
        <w:t>За 201</w:t>
      </w:r>
      <w:r w:rsidR="0030387C">
        <w:rPr>
          <w:sz w:val="28"/>
          <w:szCs w:val="28"/>
        </w:rPr>
        <w:t>7</w:t>
      </w:r>
      <w:r>
        <w:rPr>
          <w:sz w:val="28"/>
          <w:szCs w:val="28"/>
        </w:rPr>
        <w:t xml:space="preserve"> год нарушений по срокам предоставления реестров расходных обязательств не установлено.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Доля финансировани</w:t>
      </w:r>
      <w:r w:rsidR="0030387C">
        <w:rPr>
          <w:sz w:val="28"/>
          <w:szCs w:val="28"/>
        </w:rPr>
        <w:t>я</w:t>
      </w:r>
      <w:r>
        <w:rPr>
          <w:sz w:val="28"/>
          <w:szCs w:val="28"/>
        </w:rPr>
        <w:t xml:space="preserve"> в рамках муниципальных программ района составила:</w:t>
      </w:r>
    </w:p>
    <w:p w:rsidR="008142F2" w:rsidRDefault="0030387C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-100% по пяти ГРБС (</w:t>
      </w:r>
      <w:r w:rsidR="008142F2">
        <w:rPr>
          <w:sz w:val="28"/>
          <w:szCs w:val="28"/>
        </w:rPr>
        <w:t>финансовое управление администрации Княгининского района, управление сельского хозяйства и природопользования Княгининского района, управление образования администрации Княгининского района, отдел культуры и молодежной политики администрации Княгининского района, отдел физической культуры и спорта администрации Княгининского района);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387C">
        <w:rPr>
          <w:sz w:val="28"/>
          <w:szCs w:val="28"/>
        </w:rPr>
        <w:t>86,3</w:t>
      </w:r>
      <w:r>
        <w:rPr>
          <w:sz w:val="28"/>
          <w:szCs w:val="28"/>
        </w:rPr>
        <w:t>% по администрации Княгининского района;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-непрограммные расходы – контрольно-счетная инспекция Княгининского района.</w:t>
      </w:r>
    </w:p>
    <w:p w:rsidR="0030387C" w:rsidRDefault="0030387C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Доля финансирования муниципальных услуг (работ) в виде субсидий на выполнение муниципальных заданий составила:</w:t>
      </w:r>
    </w:p>
    <w:p w:rsidR="0030387C" w:rsidRDefault="0030387C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- 86,1% по управлению образования администрации Княгининского района;</w:t>
      </w:r>
    </w:p>
    <w:p w:rsidR="0030387C" w:rsidRDefault="0030387C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- 67,6 % по отделу культуры и молодежной политики администрации Княгининского района;</w:t>
      </w:r>
    </w:p>
    <w:p w:rsidR="0030387C" w:rsidRDefault="0030387C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- 30,5%</w:t>
      </w:r>
      <w:r w:rsidR="005823B3">
        <w:rPr>
          <w:sz w:val="28"/>
          <w:szCs w:val="28"/>
        </w:rPr>
        <w:t xml:space="preserve"> по администрации Княгининского района.</w:t>
      </w:r>
    </w:p>
    <w:p w:rsidR="008142F2" w:rsidRPr="004B06F9" w:rsidRDefault="008142F2" w:rsidP="008142F2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4B06F9">
        <w:rPr>
          <w:b/>
          <w:i/>
          <w:sz w:val="28"/>
          <w:szCs w:val="28"/>
        </w:rPr>
        <w:t xml:space="preserve">2. Исполнение бюджета в части расходов.  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1</w:t>
      </w:r>
      <w:r w:rsidRPr="00AB1194">
        <w:rPr>
          <w:sz w:val="28"/>
          <w:szCs w:val="28"/>
        </w:rPr>
        <w:t>. Кассовое исполнение прогнозов</w:t>
      </w:r>
      <w:r>
        <w:rPr>
          <w:sz w:val="28"/>
          <w:szCs w:val="28"/>
        </w:rPr>
        <w:t xml:space="preserve"> по расходам</w:t>
      </w:r>
      <w:r w:rsidRPr="00AB1194">
        <w:rPr>
          <w:sz w:val="28"/>
          <w:szCs w:val="28"/>
        </w:rPr>
        <w:t>, представлен</w:t>
      </w:r>
      <w:r>
        <w:rPr>
          <w:sz w:val="28"/>
          <w:szCs w:val="28"/>
        </w:rPr>
        <w:t>ных главными распорядителями за 201</w:t>
      </w:r>
      <w:r w:rsidR="005823B3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AB1194">
        <w:rPr>
          <w:sz w:val="28"/>
          <w:szCs w:val="28"/>
        </w:rPr>
        <w:t xml:space="preserve"> составило</w:t>
      </w:r>
      <w:r>
        <w:rPr>
          <w:sz w:val="28"/>
          <w:szCs w:val="28"/>
        </w:rPr>
        <w:t>: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-администрация Княгининского района -</w:t>
      </w:r>
      <w:r w:rsidR="005823B3">
        <w:rPr>
          <w:sz w:val="28"/>
          <w:szCs w:val="28"/>
        </w:rPr>
        <w:t>97,9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Княгининского района – </w:t>
      </w:r>
      <w:r w:rsidR="005823B3">
        <w:rPr>
          <w:sz w:val="28"/>
          <w:szCs w:val="28"/>
        </w:rPr>
        <w:t>95,3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сельского хозяйства и природопользования Княгининского района -99,</w:t>
      </w:r>
      <w:r w:rsidR="005823B3">
        <w:rPr>
          <w:sz w:val="28"/>
          <w:szCs w:val="28"/>
        </w:rPr>
        <w:t>5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образования администрации Княгининского района -</w:t>
      </w:r>
      <w:r w:rsidR="005823B3">
        <w:rPr>
          <w:sz w:val="28"/>
          <w:szCs w:val="28"/>
        </w:rPr>
        <w:t>99,9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и молодежной политики администрации Княгининского района -99,</w:t>
      </w:r>
      <w:r w:rsidR="005823B3">
        <w:rPr>
          <w:sz w:val="28"/>
          <w:szCs w:val="28"/>
        </w:rPr>
        <w:t>2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физической культуры и спорта администрации Княгининского района – </w:t>
      </w:r>
      <w:r w:rsidR="005823B3">
        <w:rPr>
          <w:sz w:val="28"/>
          <w:szCs w:val="28"/>
        </w:rPr>
        <w:t>82,5</w:t>
      </w:r>
      <w:r>
        <w:rPr>
          <w:sz w:val="28"/>
          <w:szCs w:val="28"/>
        </w:rPr>
        <w:t>%;</w:t>
      </w:r>
    </w:p>
    <w:p w:rsidR="008142F2" w:rsidRPr="00AB1194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C577C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контрольно-счетная инспекция Княгининского района-</w:t>
      </w:r>
      <w:r w:rsidR="005823B3">
        <w:rPr>
          <w:sz w:val="28"/>
          <w:szCs w:val="28"/>
        </w:rPr>
        <w:t>99,8</w:t>
      </w:r>
      <w:r>
        <w:rPr>
          <w:sz w:val="28"/>
          <w:szCs w:val="28"/>
        </w:rPr>
        <w:t>%.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Кассовое исполнение по целевым денежным средствам из федерального и областного бюджетов: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-администрация Княгининского района -</w:t>
      </w:r>
      <w:r w:rsidR="005823B3">
        <w:rPr>
          <w:sz w:val="28"/>
          <w:szCs w:val="28"/>
        </w:rPr>
        <w:t>97,5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Княгининского района – </w:t>
      </w:r>
      <w:r w:rsidR="005823B3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сельского хозяйства и природопользования Княгининского района -</w:t>
      </w:r>
      <w:r w:rsidR="005823B3">
        <w:rPr>
          <w:sz w:val="28"/>
          <w:szCs w:val="28"/>
        </w:rPr>
        <w:t>99,7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образования администрации Княгининского района -</w:t>
      </w:r>
      <w:r w:rsidR="005823B3">
        <w:rPr>
          <w:sz w:val="28"/>
          <w:szCs w:val="28"/>
        </w:rPr>
        <w:t>99,9</w:t>
      </w:r>
      <w:r>
        <w:rPr>
          <w:sz w:val="28"/>
          <w:szCs w:val="28"/>
        </w:rPr>
        <w:t>%;</w:t>
      </w: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и молодежной политики администрации Княгининского района -</w:t>
      </w:r>
      <w:r w:rsidR="005823B3">
        <w:rPr>
          <w:sz w:val="28"/>
          <w:szCs w:val="28"/>
        </w:rPr>
        <w:t>100</w:t>
      </w:r>
      <w:r>
        <w:rPr>
          <w:sz w:val="28"/>
          <w:szCs w:val="28"/>
        </w:rPr>
        <w:t>%</w:t>
      </w:r>
      <w:r w:rsidR="005823B3">
        <w:rPr>
          <w:sz w:val="28"/>
          <w:szCs w:val="28"/>
        </w:rPr>
        <w:t>;</w:t>
      </w:r>
    </w:p>
    <w:p w:rsidR="005823B3" w:rsidRDefault="005823B3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8142F2">
        <w:rPr>
          <w:sz w:val="28"/>
          <w:szCs w:val="28"/>
        </w:rPr>
        <w:t>тдел физической культуры и спорта администрации Княгининского района</w:t>
      </w:r>
      <w:r>
        <w:rPr>
          <w:sz w:val="28"/>
          <w:szCs w:val="28"/>
        </w:rPr>
        <w:t xml:space="preserve"> – 100%;</w:t>
      </w:r>
    </w:p>
    <w:p w:rsidR="008142F2" w:rsidRDefault="005823B3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8142F2">
        <w:rPr>
          <w:sz w:val="28"/>
          <w:szCs w:val="28"/>
        </w:rPr>
        <w:t>онтрольно-счетная инспекция Княгининского района</w:t>
      </w:r>
      <w:r>
        <w:rPr>
          <w:sz w:val="28"/>
          <w:szCs w:val="28"/>
        </w:rPr>
        <w:t xml:space="preserve"> – 100%.</w:t>
      </w:r>
    </w:p>
    <w:p w:rsidR="005823B3" w:rsidRDefault="005823B3" w:rsidP="008142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 Равномерность осуществляемых расходов составила: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администрация Княгининского района -57,5%;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Княгининского района – </w:t>
      </w:r>
      <w:r w:rsidR="007B29F0">
        <w:rPr>
          <w:sz w:val="28"/>
          <w:szCs w:val="28"/>
        </w:rPr>
        <w:t>21,3</w:t>
      </w:r>
      <w:r>
        <w:rPr>
          <w:sz w:val="28"/>
          <w:szCs w:val="28"/>
        </w:rPr>
        <w:t>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сельского хозяйства и природопользования Княгининского района -</w:t>
      </w:r>
      <w:r w:rsidR="007B29F0">
        <w:rPr>
          <w:sz w:val="28"/>
          <w:szCs w:val="28"/>
        </w:rPr>
        <w:t xml:space="preserve"> -23,2</w:t>
      </w:r>
      <w:r>
        <w:rPr>
          <w:sz w:val="28"/>
          <w:szCs w:val="28"/>
        </w:rPr>
        <w:t>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образования администрации Княгининского района -</w:t>
      </w:r>
      <w:r w:rsidR="007B29F0">
        <w:rPr>
          <w:sz w:val="28"/>
          <w:szCs w:val="28"/>
        </w:rPr>
        <w:t>15,5</w:t>
      </w:r>
      <w:r>
        <w:rPr>
          <w:sz w:val="28"/>
          <w:szCs w:val="28"/>
        </w:rPr>
        <w:t>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и молодежной политики администрации Княгининского района -</w:t>
      </w:r>
      <w:r w:rsidR="007B29F0">
        <w:rPr>
          <w:sz w:val="28"/>
          <w:szCs w:val="28"/>
        </w:rPr>
        <w:t>47,0</w:t>
      </w:r>
      <w:r>
        <w:rPr>
          <w:sz w:val="28"/>
          <w:szCs w:val="28"/>
        </w:rPr>
        <w:t>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физической культуры и спорта администрации Княгининского района – </w:t>
      </w:r>
      <w:r w:rsidR="007B29F0">
        <w:rPr>
          <w:sz w:val="28"/>
          <w:szCs w:val="28"/>
        </w:rPr>
        <w:t>36,3</w:t>
      </w:r>
      <w:r>
        <w:rPr>
          <w:sz w:val="28"/>
          <w:szCs w:val="28"/>
        </w:rPr>
        <w:t>%;</w:t>
      </w:r>
    </w:p>
    <w:p w:rsidR="005823B3" w:rsidRDefault="005823B3" w:rsidP="005823B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контрольно-счетная инспекция Княгининского района – </w:t>
      </w:r>
      <w:r w:rsidR="007B29F0">
        <w:rPr>
          <w:sz w:val="28"/>
          <w:szCs w:val="28"/>
        </w:rPr>
        <w:t>1,3</w:t>
      </w:r>
      <w:r>
        <w:rPr>
          <w:sz w:val="28"/>
          <w:szCs w:val="28"/>
        </w:rPr>
        <w:t>%.</w:t>
      </w:r>
    </w:p>
    <w:p w:rsidR="008142F2" w:rsidRPr="00AB1194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</w:p>
    <w:p w:rsidR="008142F2" w:rsidRDefault="008142F2" w:rsidP="008142F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>2.</w:t>
      </w:r>
      <w:r w:rsidR="007B29F0">
        <w:rPr>
          <w:sz w:val="28"/>
          <w:szCs w:val="28"/>
        </w:rPr>
        <w:t>4</w:t>
      </w:r>
      <w:r w:rsidRPr="00AB1194">
        <w:rPr>
          <w:sz w:val="28"/>
          <w:szCs w:val="28"/>
        </w:rPr>
        <w:t xml:space="preserve"> </w:t>
      </w:r>
      <w:r w:rsidR="007B29F0" w:rsidRPr="007B29F0">
        <w:rPr>
          <w:sz w:val="28"/>
          <w:szCs w:val="28"/>
        </w:rPr>
        <w:t>Количество уведомлений о внесении изменений в бюджетную роспись расходов и лимитов бюджетных обязательств, связанных с перемещением бюджетных ассигнований, в ходе исполнения бюджета</w:t>
      </w:r>
      <w:r w:rsidR="007B29F0">
        <w:rPr>
          <w:sz w:val="28"/>
          <w:szCs w:val="28"/>
        </w:rPr>
        <w:t xml:space="preserve"> составило: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администрация Княгининского района - 31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-финансовое управление администрации Княгининского района – 19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сельского хозяйства и природопользования Княгининского района - 12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образования администрации Княгининского района -34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и молодежной политики администрации Княгининского района -21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-отдел физической культуры и спорта администрации Княгининского района – 0</w:t>
      </w:r>
    </w:p>
    <w:p w:rsidR="007B29F0" w:rsidRPr="00AB1194" w:rsidRDefault="007B29F0" w:rsidP="00490A4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контрольно-счетная инспекция Княгининского района – 5</w:t>
      </w:r>
      <w:r w:rsidR="00490A48">
        <w:rPr>
          <w:sz w:val="28"/>
          <w:szCs w:val="28"/>
        </w:rPr>
        <w:t>.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 Уровень исполнения муниципальных программ составил: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-администрация Княгининского района -97,7%;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-финансовое управление администрации Княгининского района – 95,3%;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сельского хозяйства и природопользования Княгининского района -99,5%;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образования администрации Княгининского района -99,9%;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и молодежной политики администрации Княгининского района -99,2%;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физической культуры и спорта администрации Княгининского района – 82,5%;</w:t>
      </w:r>
    </w:p>
    <w:p w:rsidR="007B29F0" w:rsidRPr="00AB1194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контрольно-счетной инспекции Княгининского района –непрограммные расходы.</w:t>
      </w:r>
    </w:p>
    <w:p w:rsidR="007B29F0" w:rsidRDefault="007B29F0" w:rsidP="007B29F0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>Просроченн</w:t>
      </w:r>
      <w:r>
        <w:rPr>
          <w:sz w:val="28"/>
          <w:szCs w:val="28"/>
        </w:rPr>
        <w:t>ой</w:t>
      </w:r>
      <w:r w:rsidRPr="00AB1194">
        <w:rPr>
          <w:sz w:val="28"/>
          <w:szCs w:val="28"/>
        </w:rPr>
        <w:t xml:space="preserve"> кредиторск</w:t>
      </w:r>
      <w:r>
        <w:rPr>
          <w:sz w:val="28"/>
          <w:szCs w:val="28"/>
        </w:rPr>
        <w:t>ой</w:t>
      </w:r>
      <w:r w:rsidRPr="00AB1194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и не</w:t>
      </w:r>
      <w:r w:rsidRPr="00AB1194">
        <w:rPr>
          <w:sz w:val="28"/>
          <w:szCs w:val="28"/>
        </w:rPr>
        <w:t xml:space="preserve"> имеется</w:t>
      </w:r>
      <w:r>
        <w:rPr>
          <w:sz w:val="28"/>
          <w:szCs w:val="28"/>
        </w:rPr>
        <w:t>.</w:t>
      </w:r>
    </w:p>
    <w:p w:rsidR="001832F4" w:rsidRPr="00055997" w:rsidRDefault="001832F4" w:rsidP="001832F4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A00483">
        <w:rPr>
          <w:b/>
          <w:i/>
          <w:sz w:val="28"/>
          <w:szCs w:val="28"/>
        </w:rPr>
        <w:t>3. Исполнение бюджета в части доходов.</w:t>
      </w:r>
    </w:p>
    <w:p w:rsidR="001832F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 w:rsidRPr="002B4AE4">
        <w:rPr>
          <w:sz w:val="28"/>
          <w:szCs w:val="28"/>
        </w:rPr>
        <w:t>Объем не</w:t>
      </w:r>
      <w:r>
        <w:rPr>
          <w:sz w:val="28"/>
          <w:szCs w:val="28"/>
        </w:rPr>
        <w:t>выясненных поступлений по район</w:t>
      </w:r>
      <w:r w:rsidRPr="002B4AE4">
        <w:rPr>
          <w:sz w:val="28"/>
          <w:szCs w:val="28"/>
        </w:rPr>
        <w:t>ному бюджету является показателем полн</w:t>
      </w:r>
      <w:r>
        <w:rPr>
          <w:sz w:val="28"/>
          <w:szCs w:val="28"/>
        </w:rPr>
        <w:t>оты зачисления платежей в районны</w:t>
      </w:r>
      <w:r w:rsidRPr="002B4AE4">
        <w:rPr>
          <w:sz w:val="28"/>
          <w:szCs w:val="28"/>
        </w:rPr>
        <w:t xml:space="preserve">й бюджет. На 1 </w:t>
      </w:r>
      <w:r>
        <w:rPr>
          <w:sz w:val="28"/>
          <w:szCs w:val="28"/>
        </w:rPr>
        <w:t>января</w:t>
      </w:r>
      <w:r w:rsidRPr="002B4AE4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2B4AE4">
        <w:rPr>
          <w:sz w:val="28"/>
          <w:szCs w:val="28"/>
        </w:rPr>
        <w:t xml:space="preserve"> года данные поступления </w:t>
      </w:r>
      <w:r>
        <w:rPr>
          <w:sz w:val="28"/>
          <w:szCs w:val="28"/>
        </w:rPr>
        <w:t xml:space="preserve"> равны 0 по всем главным распорядителям бюджетных средств.</w:t>
      </w:r>
      <w:r w:rsidRPr="00AB1194">
        <w:rPr>
          <w:sz w:val="28"/>
          <w:szCs w:val="28"/>
        </w:rPr>
        <w:t xml:space="preserve"> </w:t>
      </w:r>
    </w:p>
    <w:p w:rsidR="001832F4" w:rsidRPr="00AB119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Отклонение более 10% кассового исполнения по доходам от прогноза доходов районного бюджета сложилось по одному ГРБС –администрация Княгининского района.</w:t>
      </w:r>
    </w:p>
    <w:p w:rsidR="001832F4" w:rsidRPr="00AB1194" w:rsidRDefault="001832F4" w:rsidP="001832F4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AB1194">
        <w:rPr>
          <w:b/>
          <w:i/>
          <w:sz w:val="28"/>
          <w:szCs w:val="28"/>
        </w:rPr>
        <w:t>4. Учет и отчетность.</w:t>
      </w:r>
    </w:p>
    <w:p w:rsidR="001832F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всем ГРБС разработана и принята учетная политика.</w:t>
      </w:r>
    </w:p>
    <w:p w:rsidR="001832F4" w:rsidRDefault="001832F4" w:rsidP="001832F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B1194">
        <w:rPr>
          <w:b/>
          <w:i/>
          <w:sz w:val="28"/>
          <w:szCs w:val="28"/>
        </w:rPr>
        <w:t xml:space="preserve">5. </w:t>
      </w:r>
      <w:r>
        <w:rPr>
          <w:b/>
          <w:i/>
          <w:sz w:val="28"/>
          <w:szCs w:val="28"/>
        </w:rPr>
        <w:t>Контроль и аудит</w:t>
      </w:r>
    </w:p>
    <w:p w:rsidR="008142F2" w:rsidRDefault="001832F4" w:rsidP="001832F4">
      <w:pPr>
        <w:spacing w:line="360" w:lineRule="auto"/>
        <w:ind w:firstLine="709"/>
        <w:jc w:val="both"/>
        <w:rPr>
          <w:sz w:val="28"/>
          <w:szCs w:val="28"/>
        </w:rPr>
      </w:pPr>
      <w:r w:rsidRPr="008A3C67">
        <w:rPr>
          <w:sz w:val="28"/>
          <w:szCs w:val="28"/>
        </w:rPr>
        <w:t>Недостач</w:t>
      </w:r>
      <w:r>
        <w:rPr>
          <w:sz w:val="28"/>
          <w:szCs w:val="28"/>
        </w:rPr>
        <w:t>и и хищения</w:t>
      </w:r>
      <w:r w:rsidRPr="008A3C67">
        <w:rPr>
          <w:sz w:val="28"/>
          <w:szCs w:val="28"/>
        </w:rPr>
        <w:t xml:space="preserve"> денежных средств и материальных ценностей </w:t>
      </w:r>
      <w:r>
        <w:rPr>
          <w:sz w:val="28"/>
          <w:szCs w:val="28"/>
        </w:rPr>
        <w:t>отсутствуют по всем ГРБС.</w:t>
      </w:r>
    </w:p>
    <w:p w:rsidR="001832F4" w:rsidRDefault="001832F4" w:rsidP="001832F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8A3C67">
        <w:rPr>
          <w:b/>
          <w:i/>
          <w:sz w:val="28"/>
          <w:szCs w:val="28"/>
        </w:rPr>
        <w:t>6.</w:t>
      </w:r>
      <w:r>
        <w:rPr>
          <w:b/>
          <w:i/>
          <w:sz w:val="28"/>
          <w:szCs w:val="28"/>
        </w:rPr>
        <w:t>Исполнение судебных актов</w:t>
      </w:r>
    </w:p>
    <w:p w:rsidR="001832F4" w:rsidRPr="008A3C67" w:rsidRDefault="001832F4" w:rsidP="001832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Суммы, предъявленные по исковым требованиям к ГРБС, отсутствуют.</w:t>
      </w:r>
    </w:p>
    <w:p w:rsidR="001832F4" w:rsidRPr="004F2959" w:rsidRDefault="001832F4" w:rsidP="001832F4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8759DC">
        <w:rPr>
          <w:b/>
          <w:i/>
          <w:sz w:val="28"/>
          <w:szCs w:val="28"/>
        </w:rPr>
        <w:t xml:space="preserve">. Итоги анализа и оценки результатов мониторинга качества </w:t>
      </w:r>
      <w:r>
        <w:rPr>
          <w:b/>
          <w:i/>
          <w:sz w:val="28"/>
          <w:szCs w:val="28"/>
        </w:rPr>
        <w:t>управления финансами главных распорядителей бюджетных средств за 2017 год</w:t>
      </w:r>
      <w:r w:rsidRPr="008759D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.</w:t>
      </w:r>
    </w:p>
    <w:p w:rsidR="001832F4" w:rsidRPr="004F2959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 w:rsidRPr="004F2959">
        <w:rPr>
          <w:sz w:val="28"/>
          <w:szCs w:val="28"/>
        </w:rPr>
        <w:t xml:space="preserve">Наилучшие показатели качества </w:t>
      </w:r>
      <w:r>
        <w:rPr>
          <w:sz w:val="28"/>
          <w:szCs w:val="28"/>
        </w:rPr>
        <w:t xml:space="preserve">управления финансами </w:t>
      </w:r>
      <w:r w:rsidRPr="004F2959">
        <w:rPr>
          <w:sz w:val="28"/>
          <w:szCs w:val="28"/>
        </w:rPr>
        <w:t xml:space="preserve"> отмечаются у следующих главных распорядителей бюджетных средств: </w:t>
      </w:r>
    </w:p>
    <w:p w:rsidR="001832F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-управление сельского хозяйства и природопользования Княгининского района</w:t>
      </w:r>
    </w:p>
    <w:p w:rsidR="001832F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-финансовое управление администрации Княгининского района;</w:t>
      </w:r>
    </w:p>
    <w:p w:rsidR="001832F4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</w:p>
    <w:p w:rsidR="001832F4" w:rsidRPr="004F2959" w:rsidRDefault="001832F4" w:rsidP="001832F4">
      <w:pPr>
        <w:spacing w:line="360" w:lineRule="auto"/>
        <w:ind w:firstLine="720"/>
        <w:jc w:val="both"/>
        <w:rPr>
          <w:sz w:val="28"/>
          <w:szCs w:val="28"/>
        </w:rPr>
      </w:pPr>
      <w:r w:rsidRPr="004F2959">
        <w:rPr>
          <w:sz w:val="28"/>
          <w:szCs w:val="28"/>
        </w:rPr>
        <w:lastRenderedPageBreak/>
        <w:t xml:space="preserve">Наименьшее количество баллов набрали следующие главные распорядители бюджетных средств: </w:t>
      </w:r>
    </w:p>
    <w:p w:rsidR="001832F4" w:rsidRDefault="001832F4" w:rsidP="001832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администрация Княгининского района;</w:t>
      </w:r>
    </w:p>
    <w:p w:rsidR="001832F4" w:rsidRDefault="001832F4" w:rsidP="001832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EC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культуры и молодежной политики</w:t>
      </w:r>
      <w:r w:rsidRPr="001832F4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Княгининского района.</w:t>
      </w:r>
    </w:p>
    <w:p w:rsidR="008142F2" w:rsidRDefault="008142F2" w:rsidP="008142F2"/>
    <w:p w:rsidR="00493C13" w:rsidRDefault="00493C13"/>
    <w:sectPr w:rsidR="00493C13" w:rsidSect="0030387C">
      <w:footerReference w:type="even" r:id="rId7"/>
      <w:footerReference w:type="default" r:id="rId8"/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88" w:rsidRDefault="00005A88" w:rsidP="00E6225A">
      <w:r>
        <w:separator/>
      </w:r>
    </w:p>
  </w:endnote>
  <w:endnote w:type="continuationSeparator" w:id="0">
    <w:p w:rsidR="00005A88" w:rsidRDefault="00005A88" w:rsidP="00E62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2F4" w:rsidRDefault="00F1012E" w:rsidP="003038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32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32F4" w:rsidRDefault="001832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2F4" w:rsidRPr="00390BDC" w:rsidRDefault="00F1012E" w:rsidP="0030387C">
    <w:pPr>
      <w:pStyle w:val="a3"/>
      <w:framePr w:wrap="around" w:vAnchor="text" w:hAnchor="margin" w:xAlign="center" w:y="1"/>
      <w:rPr>
        <w:rStyle w:val="a5"/>
        <w:sz w:val="16"/>
        <w:szCs w:val="16"/>
      </w:rPr>
    </w:pPr>
    <w:r w:rsidRPr="00390BDC">
      <w:rPr>
        <w:rStyle w:val="a5"/>
        <w:sz w:val="16"/>
        <w:szCs w:val="16"/>
      </w:rPr>
      <w:fldChar w:fldCharType="begin"/>
    </w:r>
    <w:r w:rsidR="001832F4" w:rsidRPr="00390BDC">
      <w:rPr>
        <w:rStyle w:val="a5"/>
        <w:sz w:val="16"/>
        <w:szCs w:val="16"/>
      </w:rPr>
      <w:instrText xml:space="preserve">PAGE  </w:instrText>
    </w:r>
    <w:r w:rsidRPr="00390BDC">
      <w:rPr>
        <w:rStyle w:val="a5"/>
        <w:sz w:val="16"/>
        <w:szCs w:val="16"/>
      </w:rPr>
      <w:fldChar w:fldCharType="separate"/>
    </w:r>
    <w:r w:rsidR="00490A48">
      <w:rPr>
        <w:rStyle w:val="a5"/>
        <w:noProof/>
        <w:sz w:val="16"/>
        <w:szCs w:val="16"/>
      </w:rPr>
      <w:t>3</w:t>
    </w:r>
    <w:r w:rsidRPr="00390BDC">
      <w:rPr>
        <w:rStyle w:val="a5"/>
        <w:sz w:val="16"/>
        <w:szCs w:val="16"/>
      </w:rPr>
      <w:fldChar w:fldCharType="end"/>
    </w:r>
  </w:p>
  <w:p w:rsidR="001832F4" w:rsidRPr="00390BDC" w:rsidRDefault="001832F4">
    <w:pPr>
      <w:pStyle w:val="a3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88" w:rsidRDefault="00005A88" w:rsidP="00E6225A">
      <w:r>
        <w:separator/>
      </w:r>
    </w:p>
  </w:footnote>
  <w:footnote w:type="continuationSeparator" w:id="0">
    <w:p w:rsidR="00005A88" w:rsidRDefault="00005A88" w:rsidP="00E62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C7FA2"/>
    <w:multiLevelType w:val="hybridMultilevel"/>
    <w:tmpl w:val="8612C0AA"/>
    <w:lvl w:ilvl="0" w:tplc="9C528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2F2"/>
    <w:rsid w:val="00005A88"/>
    <w:rsid w:val="00103F4B"/>
    <w:rsid w:val="001832F4"/>
    <w:rsid w:val="001C1D67"/>
    <w:rsid w:val="0030387C"/>
    <w:rsid w:val="00490A48"/>
    <w:rsid w:val="00493C13"/>
    <w:rsid w:val="00495DD3"/>
    <w:rsid w:val="005823B3"/>
    <w:rsid w:val="007B29F0"/>
    <w:rsid w:val="008142F2"/>
    <w:rsid w:val="00C47C3A"/>
    <w:rsid w:val="00DA00F0"/>
    <w:rsid w:val="00E6225A"/>
    <w:rsid w:val="00F1012E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2F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42F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42F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14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2019-05-29T12:51:00Z</dcterms:created>
  <dcterms:modified xsi:type="dcterms:W3CDTF">2019-05-29T13:42:00Z</dcterms:modified>
</cp:coreProperties>
</file>